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F2490" w14:textId="77777777" w:rsidR="004C49E9" w:rsidRPr="00310C43" w:rsidRDefault="004C49E9" w:rsidP="004C49E9">
      <w:pPr>
        <w:tabs>
          <w:tab w:val="left" w:pos="3752"/>
        </w:tabs>
        <w:rPr>
          <w:rFonts w:ascii="Arial Narrow" w:hAnsi="Arial Narrow"/>
        </w:rPr>
      </w:pPr>
    </w:p>
    <w:tbl>
      <w:tblPr>
        <w:tblW w:w="10519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9"/>
        <w:gridCol w:w="582"/>
        <w:gridCol w:w="1183"/>
        <w:gridCol w:w="972"/>
        <w:gridCol w:w="793"/>
        <w:gridCol w:w="341"/>
        <w:gridCol w:w="1985"/>
        <w:gridCol w:w="1134"/>
      </w:tblGrid>
      <w:tr w:rsidR="004F70A4" w:rsidRPr="003048EE" w14:paraId="221BEF45" w14:textId="77777777" w:rsidTr="00130C8A">
        <w:trPr>
          <w:trHeight w:val="567"/>
        </w:trPr>
        <w:tc>
          <w:tcPr>
            <w:tcW w:w="1051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9752" w14:textId="769EAA0E" w:rsidR="004F70A4" w:rsidRPr="002B5DE8" w:rsidRDefault="004F70A4" w:rsidP="002B5DE8">
            <w:pPr>
              <w:pStyle w:val="a8"/>
              <w:numPr>
                <w:ilvl w:val="0"/>
                <w:numId w:val="8"/>
              </w:numPr>
              <w:tabs>
                <w:tab w:val="left" w:pos="392"/>
              </w:tabs>
              <w:suppressAutoHyphens/>
              <w:ind w:left="0" w:firstLine="0"/>
              <w:contextualSpacing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B5DE8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Данные о заказчике</w:t>
            </w:r>
          </w:p>
        </w:tc>
      </w:tr>
      <w:tr w:rsidR="00FC0AE2" w:rsidRPr="003048EE" w14:paraId="263DC32E" w14:textId="77777777" w:rsidTr="00130C8A">
        <w:trPr>
          <w:trHeight w:val="289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F2AD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Наименование организации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AB3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C0AE2" w:rsidRPr="003048EE" w14:paraId="4578D64E" w14:textId="77777777" w:rsidTr="00130C8A">
        <w:trPr>
          <w:trHeight w:val="279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807F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Руководитель организации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F583B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C0AE2" w:rsidRPr="003048EE" w14:paraId="00A183D6" w14:textId="77777777" w:rsidTr="00130C8A">
        <w:trPr>
          <w:trHeight w:val="141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4660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Адрес (юридический и фактический)</w:t>
            </w:r>
            <w:r w:rsidR="00A25E41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, город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2BB21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D251A" w:rsidRPr="003048EE" w14:paraId="2EABCBBD" w14:textId="77777777" w:rsidTr="00130C8A">
        <w:trPr>
          <w:trHeight w:val="258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479D" w14:textId="77777777" w:rsidR="00BD251A" w:rsidRPr="003048EE" w:rsidRDefault="00BD251A" w:rsidP="0016227B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Сфера деятельности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3C95" w14:textId="77777777" w:rsidR="00BD251A" w:rsidRPr="002B5DE8" w:rsidRDefault="00BD251A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C0AE2" w:rsidRPr="003048EE" w14:paraId="4F4D9056" w14:textId="77777777" w:rsidTr="00130C8A">
        <w:trPr>
          <w:trHeight w:val="258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E090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Телефон, факс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B20F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FC0AE2" w:rsidRPr="003048EE" w14:paraId="51FF4A76" w14:textId="77777777" w:rsidTr="00130C8A">
        <w:trPr>
          <w:trHeight w:val="17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177F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Е-mail / сайт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5554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C0AE2" w:rsidRPr="003048EE" w14:paraId="0A4D17BA" w14:textId="77777777" w:rsidTr="00130C8A">
        <w:trPr>
          <w:trHeight w:val="182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6DA1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Контактное лицо</w:t>
            </w:r>
            <w:r w:rsidR="00BD251A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, имя, телефон</w:t>
            </w:r>
            <w:r w:rsidR="00A25E41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, должность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8E63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D251A" w:rsidRPr="003048EE" w14:paraId="2CADDBEC" w14:textId="77777777" w:rsidTr="00130C8A">
        <w:trPr>
          <w:trHeight w:val="213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F10B" w14:textId="77777777" w:rsidR="00BD251A" w:rsidRPr="003048EE" w:rsidRDefault="00BD251A" w:rsidP="0016227B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Разница времени с г. Москва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0EDC" w14:textId="77777777" w:rsidR="00BD251A" w:rsidRPr="003048EE" w:rsidRDefault="00BD251A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C0AE2" w:rsidRPr="003048EE" w14:paraId="33429A5F" w14:textId="77777777" w:rsidTr="00130C8A">
        <w:trPr>
          <w:trHeight w:val="213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C9F2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Место поставки</w:t>
            </w:r>
            <w:r w:rsidR="00A25E41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/Регион эксплуатации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2140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C0AE2" w:rsidRPr="003048EE" w14:paraId="072A55AB" w14:textId="77777777" w:rsidTr="00130C8A">
        <w:trPr>
          <w:trHeight w:val="90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0DBF" w14:textId="77777777" w:rsidR="004F70A4" w:rsidRPr="003048EE" w:rsidRDefault="004F70A4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Предположительный срок приобретения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2D0E" w14:textId="5C1B516A" w:rsidR="004F70A4" w:rsidRPr="003048EE" w:rsidRDefault="007F006A" w:rsidP="00A124DD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____</w:t>
            </w:r>
            <w:r w:rsidR="00A124DD">
              <w:rPr>
                <w:rFonts w:ascii="Arial Narrow" w:hAnsi="Arial Narrow" w:cs="Arial"/>
                <w:sz w:val="22"/>
                <w:szCs w:val="22"/>
              </w:rPr>
              <w:t>______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месяц 20</w:t>
            </w:r>
            <w:r w:rsidR="00A124DD">
              <w:rPr>
                <w:rFonts w:ascii="Arial Narrow" w:hAnsi="Arial Narrow" w:cs="Arial"/>
                <w:sz w:val="22"/>
                <w:szCs w:val="22"/>
              </w:rPr>
              <w:t>______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года</w:t>
            </w:r>
          </w:p>
        </w:tc>
      </w:tr>
      <w:tr w:rsidR="004E7E5A" w:rsidRPr="003048EE" w14:paraId="7CE2508F" w14:textId="77777777" w:rsidTr="00130C8A">
        <w:trPr>
          <w:trHeight w:val="121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E41B" w14:textId="6F1EDC8B" w:rsidR="004E7E5A" w:rsidRPr="003048EE" w:rsidRDefault="004E7E5A" w:rsidP="00D900D0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Необходимая продукция</w:t>
            </w:r>
            <w:r w:rsidR="00994A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8F04" w14:textId="4D87E99B" w:rsidR="004E7E5A" w:rsidRPr="003048EE" w:rsidRDefault="00557932" w:rsidP="00557932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5579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е</w:t>
            </w:r>
            <w:r w:rsidR="004E7E5A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диничное оборудование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 </w:t>
            </w:r>
            <w:r w:rsidRPr="005579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</w:t>
            </w:r>
            <w:r w:rsidR="004E7E5A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технологический комплекс оборудования</w:t>
            </w:r>
          </w:p>
        </w:tc>
      </w:tr>
      <w:tr w:rsidR="00885FB0" w:rsidRPr="003048EE" w14:paraId="20FE05EC" w14:textId="77777777" w:rsidTr="00130C8A">
        <w:trPr>
          <w:trHeight w:val="121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4877" w14:textId="79708A64" w:rsidR="00885FB0" w:rsidRPr="003048EE" w:rsidRDefault="00885FB0" w:rsidP="00885FB0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Текущая стадия деятельности 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F843" w14:textId="6D7A0E32" w:rsidR="00885FB0" w:rsidRPr="003048EE" w:rsidRDefault="00885FB0" w:rsidP="0016227B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5579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новый проект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          </w:t>
            </w:r>
            <w:r w:rsidRPr="005579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реконструкция производства</w:t>
            </w:r>
          </w:p>
        </w:tc>
      </w:tr>
      <w:tr w:rsidR="00885FB0" w:rsidRPr="003048EE" w14:paraId="16D1D2DC" w14:textId="77777777" w:rsidTr="00130C8A">
        <w:trPr>
          <w:trHeight w:val="441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F192" w14:textId="0ACF11E5" w:rsidR="00885FB0" w:rsidRPr="003048EE" w:rsidRDefault="00885FB0" w:rsidP="00D900D0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Источник финансирования 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48C7" w14:textId="7F6790A3" w:rsidR="00885FB0" w:rsidRPr="003048EE" w:rsidRDefault="00885FB0" w:rsidP="00A124DD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900D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собственные средства   </w:t>
            </w:r>
            <w:r w:rsidRPr="00D900D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приобретение через лизинговую компанию</w:t>
            </w:r>
          </w:p>
        </w:tc>
      </w:tr>
      <w:tr w:rsidR="00885FB0" w:rsidRPr="003048EE" w14:paraId="6DB0A249" w14:textId="77777777" w:rsidTr="00130C8A">
        <w:trPr>
          <w:trHeight w:val="441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B87B" w14:textId="726F9008" w:rsidR="00885FB0" w:rsidRPr="003048EE" w:rsidRDefault="00885FB0" w:rsidP="00A124DD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Закупочная процедура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1057" w14:textId="2EB9DD44" w:rsidR="00885FB0" w:rsidRPr="003048EE" w:rsidRDefault="00885FB0" w:rsidP="00A124DD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D900D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самостоятельный выбор поставщика      </w:t>
            </w:r>
            <w:r w:rsidRPr="00D900D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тендер на ЭТП</w:t>
            </w:r>
          </w:p>
        </w:tc>
      </w:tr>
      <w:tr w:rsidR="00885FB0" w:rsidRPr="003048EE" w14:paraId="51962D3F" w14:textId="77777777" w:rsidTr="00130C8A">
        <w:trPr>
          <w:trHeight w:val="441"/>
        </w:trPr>
        <w:tc>
          <w:tcPr>
            <w:tcW w:w="1051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E5DE" w14:textId="24B4EB22" w:rsidR="00885FB0" w:rsidRPr="003048EE" w:rsidRDefault="00885FB0" w:rsidP="00A124DD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Характеристики исходного сырья</w:t>
            </w:r>
          </w:p>
        </w:tc>
      </w:tr>
      <w:tr w:rsidR="00885FB0" w:rsidRPr="003048EE" w14:paraId="46E22D6E" w14:textId="6D5D5275" w:rsidTr="00130C8A">
        <w:trPr>
          <w:trHeight w:val="451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103A" w14:textId="102B58D6" w:rsidR="00885FB0" w:rsidRPr="003048EE" w:rsidRDefault="00885FB0" w:rsidP="00885FB0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Наименование и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сходн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ого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продукт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а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1CC5E5" w14:textId="77777777" w:rsidR="00885FB0" w:rsidRPr="003048EE" w:rsidRDefault="00885FB0" w:rsidP="00885FB0">
            <w:pPr>
              <w:pStyle w:val="a8"/>
              <w:tabs>
                <w:tab w:val="left" w:pos="392"/>
              </w:tabs>
              <w:suppressAutoHyphens/>
              <w:ind w:left="108"/>
              <w:contextualSpacing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E7BE7" w:rsidRPr="003048EE" w14:paraId="5D1F8149" w14:textId="1756EDF1" w:rsidTr="00130C8A">
        <w:trPr>
          <w:trHeight w:val="28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DF39" w14:textId="2B7F8F70" w:rsidR="005E7BE7" w:rsidRPr="00103CAB" w:rsidRDefault="00130C8A" w:rsidP="00EB561B">
            <w:pPr>
              <w:pStyle w:val="ac"/>
              <w:spacing w:after="0" w:line="240" w:lineRule="auto"/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 w:rsidR="00EB561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Абразивность породы</w:t>
            </w:r>
            <w:r w:rsidR="005160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 w:rsidR="000A126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(или содержание кварца, %)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0599" w14:textId="421403F6" w:rsidR="005E7BE7" w:rsidRPr="003048EE" w:rsidRDefault="00EB561B" w:rsidP="000A126C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579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</w:t>
            </w:r>
            <w:r w:rsidR="000A126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низкая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                  </w:t>
            </w:r>
            <w:r w:rsidRPr="005579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средняя                     </w:t>
            </w:r>
            <w:r w:rsidRPr="005579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высокая</w:t>
            </w:r>
          </w:p>
        </w:tc>
      </w:tr>
      <w:tr w:rsidR="00130C8A" w:rsidRPr="003048EE" w14:paraId="054CFDB4" w14:textId="51F9D543" w:rsidTr="00130C8A">
        <w:trPr>
          <w:trHeight w:val="79"/>
        </w:trPr>
        <w:tc>
          <w:tcPr>
            <w:tcW w:w="411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BDBC" w14:textId="701BDAF8" w:rsidR="00130C8A" w:rsidRPr="003048EE" w:rsidRDefault="00130C8A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Для </w:t>
            </w:r>
            <w:r w:rsidRPr="00885FB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ПГС (песчано-гравийная смесь), ГВС (гравийно-песчаная смесь), гранулометрический состав</w:t>
            </w:r>
          </w:p>
        </w:tc>
        <w:tc>
          <w:tcPr>
            <w:tcW w:w="2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94BE" w14:textId="412BCEE6" w:rsidR="00130C8A" w:rsidRPr="003048EE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Размер фракции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CED7FF" w14:textId="48AD1FFA" w:rsidR="00130C8A" w:rsidRPr="003048EE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26A9182" w14:textId="25CEA473" w:rsidR="00130C8A" w:rsidRPr="003048EE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Размер фракции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773E82" w14:textId="038790D2" w:rsidR="00130C8A" w:rsidRPr="003048EE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%</w:t>
            </w:r>
          </w:p>
        </w:tc>
      </w:tr>
      <w:tr w:rsidR="00130C8A" w:rsidRPr="003048EE" w14:paraId="3A55B872" w14:textId="0597D620" w:rsidTr="00130C8A">
        <w:trPr>
          <w:trHeight w:val="78"/>
        </w:trPr>
        <w:tc>
          <w:tcPr>
            <w:tcW w:w="411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9B40" w14:textId="77777777" w:rsidR="00130C8A" w:rsidRDefault="00130C8A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E71B" w14:textId="38A5B943" w:rsidR="00130C8A" w:rsidRPr="00885FB0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0-5 мм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7964AF" w14:textId="77777777" w:rsidR="00130C8A" w:rsidRPr="00885FB0" w:rsidRDefault="00130C8A" w:rsidP="001D46CF">
            <w:pPr>
              <w:pStyle w:val="ac"/>
              <w:spacing w:after="0" w:line="240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5B99DF" w14:textId="3A46CD5E" w:rsidR="00130C8A" w:rsidRPr="00885FB0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70-100 мм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CFE335D" w14:textId="77777777" w:rsidR="00130C8A" w:rsidRPr="00885FB0" w:rsidRDefault="00130C8A" w:rsidP="001D46CF">
            <w:pPr>
              <w:pStyle w:val="ac"/>
              <w:spacing w:after="0" w:line="240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</w:tr>
      <w:tr w:rsidR="00130C8A" w:rsidRPr="003048EE" w14:paraId="4FE8E5D3" w14:textId="175D63FB" w:rsidTr="00130C8A">
        <w:trPr>
          <w:trHeight w:val="78"/>
        </w:trPr>
        <w:tc>
          <w:tcPr>
            <w:tcW w:w="411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BF17" w14:textId="77777777" w:rsidR="00130C8A" w:rsidRDefault="00130C8A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08E2" w14:textId="48C10027" w:rsidR="00130C8A" w:rsidRPr="00885FB0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5-10 мм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E34190" w14:textId="77777777" w:rsidR="00130C8A" w:rsidRPr="00885FB0" w:rsidRDefault="00130C8A" w:rsidP="001D46CF">
            <w:pPr>
              <w:pStyle w:val="ac"/>
              <w:spacing w:after="0" w:line="240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903C12" w14:textId="49416D8F" w:rsidR="00130C8A" w:rsidRPr="00885FB0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100-150 мм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15F7C" w14:textId="77777777" w:rsidR="00130C8A" w:rsidRPr="00885FB0" w:rsidRDefault="00130C8A" w:rsidP="001D46CF">
            <w:pPr>
              <w:pStyle w:val="ac"/>
              <w:spacing w:after="0" w:line="240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</w:tr>
      <w:tr w:rsidR="00130C8A" w:rsidRPr="003048EE" w14:paraId="2F48AB61" w14:textId="40A084B6" w:rsidTr="00130C8A">
        <w:trPr>
          <w:trHeight w:val="78"/>
        </w:trPr>
        <w:tc>
          <w:tcPr>
            <w:tcW w:w="411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C1C5" w14:textId="77777777" w:rsidR="00130C8A" w:rsidRDefault="00130C8A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A140" w14:textId="55E54892" w:rsidR="00130C8A" w:rsidRPr="00885FB0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10-20 мм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9C615C" w14:textId="77777777" w:rsidR="00130C8A" w:rsidRPr="00885FB0" w:rsidRDefault="00130C8A" w:rsidP="001D46CF">
            <w:pPr>
              <w:pStyle w:val="ac"/>
              <w:spacing w:after="0" w:line="240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BDCD29" w14:textId="6E14DBB1" w:rsidR="00130C8A" w:rsidRPr="00885FB0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150-200 мм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1008DD" w14:textId="77777777" w:rsidR="00130C8A" w:rsidRPr="00885FB0" w:rsidRDefault="00130C8A" w:rsidP="001D46CF">
            <w:pPr>
              <w:pStyle w:val="ac"/>
              <w:spacing w:after="0" w:line="240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</w:tr>
      <w:tr w:rsidR="00130C8A" w:rsidRPr="003048EE" w14:paraId="33E31457" w14:textId="5A4DACBE" w:rsidTr="00130C8A">
        <w:trPr>
          <w:trHeight w:val="78"/>
        </w:trPr>
        <w:tc>
          <w:tcPr>
            <w:tcW w:w="411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7CC3" w14:textId="77777777" w:rsidR="00130C8A" w:rsidRDefault="00130C8A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3601" w14:textId="2A2CE7FE" w:rsidR="00130C8A" w:rsidRPr="00885FB0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20-40 мм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67CF1C" w14:textId="77777777" w:rsidR="00130C8A" w:rsidRPr="00885FB0" w:rsidRDefault="00130C8A" w:rsidP="001D46CF">
            <w:pPr>
              <w:pStyle w:val="ac"/>
              <w:spacing w:after="0" w:line="240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F4311" w14:textId="313CFFDA" w:rsidR="00130C8A" w:rsidRPr="00885FB0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200-300 мм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E8D441" w14:textId="77777777" w:rsidR="00130C8A" w:rsidRPr="00885FB0" w:rsidRDefault="00130C8A" w:rsidP="001D46CF">
            <w:pPr>
              <w:pStyle w:val="ac"/>
              <w:spacing w:after="0" w:line="240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</w:tr>
      <w:tr w:rsidR="00130C8A" w:rsidRPr="003048EE" w14:paraId="69BD8329" w14:textId="775F3545" w:rsidTr="00130C8A">
        <w:trPr>
          <w:trHeight w:val="78"/>
        </w:trPr>
        <w:tc>
          <w:tcPr>
            <w:tcW w:w="4111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2799" w14:textId="77777777" w:rsidR="00130C8A" w:rsidRDefault="00130C8A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16C" w14:textId="4228F40B" w:rsidR="00130C8A" w:rsidRPr="00885FB0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40-70 мм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8AC782" w14:textId="77777777" w:rsidR="00130C8A" w:rsidRPr="00885FB0" w:rsidRDefault="00130C8A" w:rsidP="001D46CF">
            <w:pPr>
              <w:pStyle w:val="ac"/>
              <w:spacing w:after="0" w:line="240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B4F762" w14:textId="0C300D10" w:rsidR="00130C8A" w:rsidRPr="00885FB0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Свыше 300 мм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8B85B0" w14:textId="77777777" w:rsidR="00130C8A" w:rsidRPr="00885FB0" w:rsidRDefault="00130C8A" w:rsidP="001D46CF">
            <w:pPr>
              <w:pStyle w:val="ac"/>
              <w:spacing w:after="0" w:line="240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</w:tr>
      <w:tr w:rsidR="001D46CF" w:rsidRPr="003048EE" w14:paraId="12275DBE" w14:textId="77777777" w:rsidTr="00130C8A">
        <w:trPr>
          <w:trHeight w:val="311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B3F3" w14:textId="2AF1B2C9" w:rsidR="001D46CF" w:rsidRPr="00EB6E64" w:rsidRDefault="001D46CF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Насыпная масса, т/м</w:t>
            </w:r>
            <w:r>
              <w:rPr>
                <w:rFonts w:ascii="Arial Narrow" w:eastAsia="Calibri" w:hAnsi="Arial Narrow" w:cs="Arial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305F" w14:textId="15649B98" w:rsidR="001D46CF" w:rsidRPr="00EB6E64" w:rsidRDefault="001D46CF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1D46CF" w:rsidRPr="003048EE" w14:paraId="0A855D76" w14:textId="77777777" w:rsidTr="00130C8A">
        <w:trPr>
          <w:trHeight w:val="303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0277" w14:textId="738AB836" w:rsidR="001D46CF" w:rsidRPr="00C76E33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885FB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Прочность, МПа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4ACC" w14:textId="1C2A3652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D46CF" w:rsidRPr="003048EE" w14:paraId="243F84BD" w14:textId="77777777" w:rsidTr="00130C8A">
        <w:trPr>
          <w:trHeight w:val="393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425D" w14:textId="31EBD0A0" w:rsidR="001D46CF" w:rsidRDefault="001D46CF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Максимальная крупность исходного</w:t>
            </w:r>
            <w:r w:rsidRPr="00C76E33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куска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, мм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C281" w14:textId="77777777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</w:tr>
      <w:tr w:rsidR="001D46CF" w:rsidRPr="003048EE" w14:paraId="6CC88B4A" w14:textId="77777777" w:rsidTr="00130C8A">
        <w:trPr>
          <w:trHeight w:val="329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31A5" w14:textId="65D4F7DB" w:rsidR="001D46CF" w:rsidRDefault="001D46CF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Содержание пылевато-глинистых частиц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, %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72C4" w14:textId="21B3232E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</w:tr>
      <w:tr w:rsidR="001D46CF" w:rsidRPr="003048EE" w14:paraId="3573DC78" w14:textId="77777777" w:rsidTr="00130C8A">
        <w:trPr>
          <w:trHeight w:val="331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F3A2E" w14:textId="4E02A05E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9C6E5E">
              <w:rPr>
                <w:rFonts w:ascii="Arial Narrow" w:hAnsi="Arial Narrow" w:cs="Arial"/>
                <w:sz w:val="22"/>
                <w:szCs w:val="22"/>
              </w:rPr>
              <w:t>Влажность, %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7351" w14:textId="4C99F9B5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D46CF" w:rsidRPr="003048EE" w14:paraId="4CA73634" w14:textId="77777777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ACC1" w14:textId="2CB7CFC0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Предварительный отсев массы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D672" w14:textId="039F6C25" w:rsidR="001D46CF" w:rsidRDefault="001D46CF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□  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требуется </w:t>
            </w:r>
            <w:r w:rsidRPr="00F25FD1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(если требуется, указать размеры фракци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и</w:t>
            </w:r>
            <w:r w:rsidRPr="00F25FD1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)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_________мм</w:t>
            </w:r>
          </w:p>
          <w:p w14:paraId="2B3934B1" w14:textId="3E3AD14B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F25FD1">
              <w:t>□</w:t>
            </w:r>
            <w:r>
              <w:t xml:space="preserve">   </w:t>
            </w:r>
            <w:r w:rsidRPr="00F25FD1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не требуется</w:t>
            </w:r>
          </w:p>
        </w:tc>
      </w:tr>
      <w:tr w:rsidR="00130C8A" w:rsidRPr="003048EE" w14:paraId="76E76A96" w14:textId="10C828E7" w:rsidTr="00130C8A">
        <w:trPr>
          <w:trHeight w:val="361"/>
        </w:trPr>
        <w:tc>
          <w:tcPr>
            <w:tcW w:w="1051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B179" w14:textId="19705458" w:rsidR="00130C8A" w:rsidRPr="003048EE" w:rsidRDefault="00130C8A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val="en-US"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Требования к конечному продукту</w:t>
            </w:r>
          </w:p>
        </w:tc>
      </w:tr>
      <w:tr w:rsidR="001D46CF" w:rsidRPr="003048EE" w14:paraId="15B606B0" w14:textId="77777777" w:rsidTr="00130C8A">
        <w:trPr>
          <w:trHeight w:val="50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4FFE" w14:textId="77777777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Выходн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ые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фракци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и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, мм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ab/>
            </w:r>
          </w:p>
          <w:p w14:paraId="26F0F19B" w14:textId="63B3A932" w:rsidR="001D46CF" w:rsidRPr="00C76E33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9D8E" w14:textId="3F893AB6" w:rsidR="001D46CF" w:rsidRPr="00C76E33" w:rsidRDefault="001D46CF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1D46CF" w:rsidRPr="003048EE" w14:paraId="078D98AF" w14:textId="77777777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7ED9" w14:textId="5EDA447E" w:rsidR="001D46CF" w:rsidRDefault="00AF35E6" w:rsidP="00AF35E6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Марка по лещадности (ГОСТ32703-2014),</w:t>
            </w:r>
          </w:p>
          <w:p w14:paraId="032B46F6" w14:textId="07C0EC07" w:rsidR="00AF35E6" w:rsidRPr="003048EE" w:rsidRDefault="00AF35E6" w:rsidP="00AF35E6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с</w:t>
            </w:r>
            <w:r w:rsidRPr="00AF35E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одержание зерен пластинчатой (лещадной) и игловатой формы, %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B5B3" w14:textId="6459612F" w:rsidR="001D46CF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  <w:r w:rsidRPr="00405EB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>Л10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до 10%    </w:t>
            </w:r>
            <w:r w:rsidRPr="00405EB4">
              <w:rPr>
                <w:rFonts w:ascii="Arial Narrow" w:hAnsi="Arial Narrow" w:cs="Arial"/>
                <w:sz w:val="22"/>
                <w:szCs w:val="22"/>
              </w:rPr>
              <w:t>□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>Л15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до 15%    </w:t>
            </w:r>
            <w:r w:rsidRPr="00405EB4">
              <w:rPr>
                <w:rFonts w:ascii="Arial Narrow" w:hAnsi="Arial Narrow" w:cs="Arial"/>
                <w:sz w:val="22"/>
                <w:szCs w:val="22"/>
              </w:rPr>
              <w:t>□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>Л20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до 2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% 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="00AF35E6" w:rsidRPr="00405EB4">
              <w:rPr>
                <w:rFonts w:ascii="Arial Narrow" w:hAnsi="Arial Narrow" w:cs="Arial"/>
                <w:sz w:val="22"/>
                <w:szCs w:val="22"/>
              </w:rPr>
              <w:t>□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 xml:space="preserve"> Л25 -  до 25%    </w:t>
            </w:r>
          </w:p>
          <w:p w14:paraId="0286C704" w14:textId="56D3AFE8" w:rsidR="001D46CF" w:rsidRPr="003048EE" w:rsidRDefault="001D46CF" w:rsidP="00AF35E6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405EB4">
              <w:rPr>
                <w:rFonts w:ascii="Arial Narrow" w:hAnsi="Arial Narrow" w:cs="Arial"/>
                <w:sz w:val="22"/>
                <w:szCs w:val="22"/>
              </w:rPr>
              <w:t>□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>Л30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 до 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>30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%    </w:t>
            </w:r>
            <w:r w:rsidRPr="00405EB4">
              <w:rPr>
                <w:rFonts w:ascii="Arial Narrow" w:hAnsi="Arial Narrow" w:cs="Arial"/>
                <w:sz w:val="22"/>
                <w:szCs w:val="22"/>
              </w:rPr>
              <w:t>□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>Л35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до 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>35</w:t>
            </w:r>
            <w:r>
              <w:rPr>
                <w:rFonts w:ascii="Arial Narrow" w:hAnsi="Arial Narrow" w:cs="Arial"/>
                <w:sz w:val="22"/>
                <w:szCs w:val="22"/>
              </w:rPr>
              <w:t>%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="00AF35E6" w:rsidRPr="00405EB4">
              <w:rPr>
                <w:rFonts w:ascii="Arial Narrow" w:hAnsi="Arial Narrow" w:cs="Arial"/>
                <w:sz w:val="22"/>
                <w:szCs w:val="22"/>
              </w:rPr>
              <w:t>□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 xml:space="preserve"> Л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>50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 xml:space="preserve"> -  до 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>50</w:t>
            </w:r>
            <w:r w:rsidR="00AF35E6">
              <w:rPr>
                <w:rFonts w:ascii="Arial Narrow" w:hAnsi="Arial Narrow" w:cs="Arial"/>
                <w:sz w:val="22"/>
                <w:szCs w:val="22"/>
              </w:rPr>
              <w:t xml:space="preserve">%    </w:t>
            </w:r>
          </w:p>
        </w:tc>
      </w:tr>
      <w:tr w:rsidR="001D46CF" w:rsidRPr="003048EE" w14:paraId="1C7DC6A5" w14:textId="0F59CEA3" w:rsidTr="00130C8A">
        <w:trPr>
          <w:trHeight w:val="700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15D7" w14:textId="16939A63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Промывка 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842AE0" w14:textId="77777777" w:rsidR="001D46CF" w:rsidRPr="00885FB0" w:rsidRDefault="001D46CF" w:rsidP="00540287">
            <w:pPr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885FB0">
              <w:rPr>
                <w:rFonts w:ascii="Arial Narrow" w:hAnsi="Arial Narrow" w:cs="Arial"/>
                <w:sz w:val="22"/>
                <w:szCs w:val="22"/>
              </w:rPr>
              <w:t>□ требуется (если требуется, то какие фракции) _________________мм</w:t>
            </w:r>
          </w:p>
          <w:p w14:paraId="7BB018F4" w14:textId="166D84FB" w:rsidR="001D46CF" w:rsidRPr="003048EE" w:rsidRDefault="001D46CF" w:rsidP="00540287">
            <w:pPr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885FB0">
              <w:rPr>
                <w:rFonts w:ascii="Arial Narrow" w:hAnsi="Arial Narrow" w:cs="Arial"/>
                <w:sz w:val="22"/>
                <w:szCs w:val="22"/>
              </w:rPr>
              <w:t>□ не требуется</w:t>
            </w:r>
          </w:p>
        </w:tc>
      </w:tr>
      <w:tr w:rsidR="001D46CF" w:rsidRPr="003048EE" w14:paraId="036BD477" w14:textId="77777777" w:rsidTr="00AF35E6">
        <w:trPr>
          <w:trHeight w:val="611"/>
        </w:trPr>
        <w:tc>
          <w:tcPr>
            <w:tcW w:w="1051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2B75" w14:textId="71018D5B" w:rsidR="001D46CF" w:rsidRPr="00130C8A" w:rsidRDefault="001D46CF" w:rsidP="00130C8A">
            <w:pPr>
              <w:spacing w:after="160" w:line="259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B561B">
              <w:rPr>
                <w:rFonts w:ascii="Arial Narrow" w:hAnsi="Arial Narrow" w:cs="Arial"/>
                <w:b/>
                <w:sz w:val="22"/>
                <w:szCs w:val="22"/>
              </w:rPr>
              <w:t>Требования к оборудованию</w:t>
            </w:r>
          </w:p>
        </w:tc>
      </w:tr>
      <w:tr w:rsidR="001D46CF" w:rsidRPr="003048EE" w14:paraId="7B47036E" w14:textId="77777777" w:rsidTr="00130C8A">
        <w:trPr>
          <w:trHeight w:val="3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9EEF" w14:textId="4DC8863C" w:rsidR="001D46CF" w:rsidRPr="003048EE" w:rsidRDefault="001D46CF" w:rsidP="001D46CF">
            <w:pPr>
              <w:pStyle w:val="ac"/>
              <w:spacing w:after="0" w:line="240" w:lineRule="auto"/>
              <w:ind w:right="-124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</w:t>
            </w:r>
            <w:r w:rsidRPr="00C800FA">
              <w:rPr>
                <w:rFonts w:ascii="Arial Narrow" w:hAnsi="Arial Narrow" w:cs="Arial"/>
                <w:sz w:val="22"/>
                <w:szCs w:val="22"/>
              </w:rPr>
              <w:t>роизводительность по исходной массе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DA2F" w14:textId="343D7B1C" w:rsidR="001D46CF" w:rsidRPr="003048EE" w:rsidRDefault="001D46CF" w:rsidP="001D46CF">
            <w:pPr>
              <w:pStyle w:val="ac"/>
              <w:tabs>
                <w:tab w:val="clear" w:pos="709"/>
                <w:tab w:val="left" w:pos="2614"/>
              </w:tabs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C0D33">
              <w:rPr>
                <w:rFonts w:ascii="Arial Narrow" w:hAnsi="Arial Narrow" w:cs="Arial"/>
                <w:sz w:val="22"/>
                <w:szCs w:val="22"/>
              </w:rPr>
              <w:t>_________т/ч или ________ м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  <w:r w:rsidRPr="009C0D33">
              <w:rPr>
                <w:rFonts w:ascii="Arial Narrow" w:hAnsi="Arial Narrow" w:cs="Arial"/>
                <w:sz w:val="22"/>
                <w:szCs w:val="22"/>
              </w:rPr>
              <w:t>/ч</w:t>
            </w:r>
          </w:p>
        </w:tc>
      </w:tr>
      <w:tr w:rsidR="001D46CF" w:rsidRPr="003048EE" w14:paraId="49D9C944" w14:textId="77777777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824D" w14:textId="33A7A922" w:rsidR="001D46CF" w:rsidRPr="0016687E" w:rsidRDefault="00EB561B" w:rsidP="00EB561B">
            <w:pPr>
              <w:pStyle w:val="ac"/>
              <w:spacing w:after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Или п</w:t>
            </w:r>
            <w:r w:rsidR="001D46CF"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роизводительность </w:t>
            </w:r>
            <w:r w:rsidR="001D46CF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по готовой продукции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C12D" w14:textId="21863D05" w:rsidR="001D46CF" w:rsidRPr="003048EE" w:rsidRDefault="001D46CF" w:rsidP="00130C8A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_________т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/ч или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_____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___ м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vertAlign w:val="superscript"/>
                <w:lang w:eastAsia="en-US"/>
              </w:rPr>
              <w:t>3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/ч</w:t>
            </w:r>
          </w:p>
        </w:tc>
      </w:tr>
      <w:tr w:rsidR="001D46CF" w:rsidRPr="003048EE" w14:paraId="676F3BE1" w14:textId="77777777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2173" w14:textId="469458F0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Кабина управления для оператора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1A43" w14:textId="5FF449FA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                                  </w:t>
            </w:r>
            <w:r w:rsidRPr="00C800FA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требуется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      </w:t>
            </w:r>
            <w:r w:rsidRPr="00C800FA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не требуется</w:t>
            </w:r>
          </w:p>
        </w:tc>
      </w:tr>
      <w:tr w:rsidR="001D46CF" w:rsidRPr="003048EE" w14:paraId="5FC6C96E" w14:textId="10EE7581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E1BB" w14:textId="4424DC82" w:rsidR="001D46CF" w:rsidRPr="00FC7DDB" w:rsidRDefault="001D46CF" w:rsidP="001D46CF">
            <w:pPr>
              <w:pStyle w:val="ac"/>
              <w:spacing w:after="0" w:line="240" w:lineRule="auto"/>
              <w:ind w:right="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E7BE7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Электрооборудование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D5A810" w14:textId="1930A1B5" w:rsidR="001D46CF" w:rsidRPr="00FC7DDB" w:rsidRDefault="001D46CF" w:rsidP="001D46CF">
            <w:pPr>
              <w:pStyle w:val="ac"/>
              <w:spacing w:after="0" w:line="240" w:lineRule="auto"/>
              <w:ind w:right="1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</w:t>
            </w:r>
            <w:r w:rsidR="00130C8A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C800FA">
              <w:rPr>
                <w:rFonts w:ascii="Arial Narrow" w:hAnsi="Arial Narrow" w:cs="Arial"/>
                <w:sz w:val="22"/>
                <w:szCs w:val="22"/>
              </w:rPr>
              <w:t>□   требуется         □   не требуется</w:t>
            </w:r>
          </w:p>
        </w:tc>
      </w:tr>
      <w:tr w:rsidR="001D46CF" w:rsidRPr="003048EE" w14:paraId="5107D15E" w14:textId="3CD1579C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E520" w14:textId="552C4197" w:rsidR="001D46CF" w:rsidRPr="003048EE" w:rsidRDefault="001D46CF" w:rsidP="001D46CF">
            <w:pPr>
              <w:pStyle w:val="a8"/>
              <w:tabs>
                <w:tab w:val="left" w:pos="392"/>
              </w:tabs>
              <w:suppressAutoHyphens/>
              <w:ind w:left="0"/>
              <w:contextualSpacing w:val="0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Чем будет производиться загрузк</w:t>
            </w:r>
            <w:r w:rsidRPr="006473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74F72F" w14:textId="77777777" w:rsidR="001D46CF" w:rsidRPr="003048EE" w:rsidRDefault="001D46CF" w:rsidP="001D46CF">
            <w:pPr>
              <w:pStyle w:val="ac"/>
              <w:spacing w:after="0" w:line="240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   фронтальный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погрузчик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 </w:t>
            </w:r>
            <w:r w:rsidRPr="00C800FA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экскаватор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  </w:t>
            </w:r>
            <w:r w:rsidRPr="00C800FA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□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самосвал</w:t>
            </w:r>
          </w:p>
          <w:p w14:paraId="21C7C9B6" w14:textId="103B8FCF" w:rsidR="001D46CF" w:rsidRPr="003048EE" w:rsidRDefault="001D46CF" w:rsidP="001D46CF">
            <w:pPr>
              <w:pStyle w:val="a8"/>
              <w:tabs>
                <w:tab w:val="left" w:pos="392"/>
              </w:tabs>
              <w:suppressAutoHyphens/>
              <w:ind w:left="0"/>
              <w:contextualSpacing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  <w:t xml:space="preserve">(по возможности указать </w:t>
            </w:r>
            <w:r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  <w:t>объем ковша / кузова спецтехники</w:t>
            </w:r>
            <w:r w:rsidRPr="003048EE"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  <w:t>)</w:t>
            </w:r>
            <w:r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  <w:t>__________</w:t>
            </w:r>
          </w:p>
        </w:tc>
      </w:tr>
      <w:tr w:rsidR="001D46CF" w:rsidRPr="003048EE" w14:paraId="7DC650CD" w14:textId="77777777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FF73" w14:textId="1DDD19F2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lastRenderedPageBreak/>
              <w:t>Необходимый объем загрузочного бункера, м</w:t>
            </w:r>
            <w:r w:rsidRPr="00A04C91">
              <w:rPr>
                <w:rFonts w:ascii="Arial Narrow" w:eastAsia="Calibri" w:hAnsi="Arial Narrow" w:cs="Arial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A9B4" w14:textId="5808A17C" w:rsidR="001D46CF" w:rsidRPr="003048EE" w:rsidRDefault="001D46CF" w:rsidP="001D46CF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D46CF" w:rsidRPr="003048EE" w14:paraId="5CD4F46C" w14:textId="77777777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51A3" w14:textId="17D69140" w:rsidR="001D46CF" w:rsidRPr="003048EE" w:rsidRDefault="001D46CF" w:rsidP="00516032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Требования к габарит</w:t>
            </w:r>
            <w:r w:rsidR="005160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ам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при транспортировке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оборудования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A691" w14:textId="5E27EF1B" w:rsidR="001D46CF" w:rsidRDefault="001D46CF" w:rsidP="001D46CF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473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автотранспорт         </w:t>
            </w:r>
            <w:r w:rsidRPr="006473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ЖД-транспорт          </w:t>
            </w:r>
            <w:r w:rsidRPr="0064738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морские контейнеры</w:t>
            </w:r>
          </w:p>
        </w:tc>
      </w:tr>
      <w:tr w:rsidR="001D46CF" w:rsidRPr="003048EE" w14:paraId="7D67EEFF" w14:textId="77777777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D6B0" w14:textId="16593C51" w:rsidR="001D46CF" w:rsidRPr="003048EE" w:rsidRDefault="001D46CF" w:rsidP="000A126C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Дополнительные требования</w:t>
            </w:r>
            <w:r w:rsidR="00EB561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(</w:t>
            </w:r>
            <w:r w:rsidR="005160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по применяемому оборудованию,</w:t>
            </w:r>
            <w:r w:rsidR="000A126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объемам товарных складов,</w:t>
            </w:r>
            <w:r w:rsidR="005160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 w:rsidR="00EB561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систем</w:t>
            </w:r>
            <w:r w:rsidR="000A126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ам</w:t>
            </w:r>
            <w:r w:rsidR="005160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 w:rsidR="00EB561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аспирации</w:t>
            </w:r>
            <w:r w:rsidR="000A126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или</w:t>
            </w:r>
            <w:r w:rsidR="00EB561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пылеподавлени</w:t>
            </w:r>
            <w:r w:rsidR="000A126C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я</w:t>
            </w:r>
            <w:r w:rsidR="00EB561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, </w:t>
            </w:r>
            <w:r w:rsidR="0051603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прочее)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2267" w14:textId="77777777" w:rsidR="001D46CF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7B28A7C0" w14:textId="77777777" w:rsidR="001D46CF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61B864E3" w14:textId="77777777" w:rsidR="001D46CF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7A034748" w14:textId="77777777" w:rsidR="001D46CF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5336EE7C" w14:textId="3D0CCF94" w:rsidR="001D46CF" w:rsidRPr="003048EE" w:rsidRDefault="001D46CF" w:rsidP="001D46CF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40E84" w:rsidRPr="003048EE" w14:paraId="1174DE82" w14:textId="77777777" w:rsidTr="00130C8A">
        <w:trPr>
          <w:trHeight w:val="567"/>
        </w:trPr>
        <w:tc>
          <w:tcPr>
            <w:tcW w:w="1051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27CE" w14:textId="7F069C51" w:rsidR="00740E84" w:rsidRPr="003048EE" w:rsidRDefault="00740E84" w:rsidP="001D46CF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561B">
              <w:rPr>
                <w:rFonts w:ascii="Arial Narrow" w:hAnsi="Arial Narrow" w:cs="Arial"/>
                <w:b/>
                <w:sz w:val="22"/>
                <w:szCs w:val="22"/>
              </w:rPr>
              <w:t>Условия монтажа и эксплуатации</w:t>
            </w:r>
          </w:p>
        </w:tc>
      </w:tr>
      <w:tr w:rsidR="00740E84" w:rsidRPr="003048EE" w14:paraId="5F5A37FD" w14:textId="77777777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DE71" w14:textId="62439604" w:rsidR="00740E84" w:rsidRPr="003048EE" w:rsidRDefault="00740E84" w:rsidP="00740E84">
            <w:pPr>
              <w:pStyle w:val="a8"/>
              <w:tabs>
                <w:tab w:val="left" w:pos="392"/>
              </w:tabs>
              <w:suppressAutoHyphens/>
              <w:ind w:left="0"/>
              <w:contextualSpacing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Запуск в работу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287CB" w14:textId="77777777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AC15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Полностью собственными силами</w:t>
            </w:r>
          </w:p>
          <w:p w14:paraId="29B073A7" w14:textId="77777777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AC15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Монтаж – собственными силами, пуско-наладка - поставщиком</w:t>
            </w:r>
          </w:p>
          <w:p w14:paraId="6F9243F6" w14:textId="77777777" w:rsidR="00740E84" w:rsidRDefault="00740E84" w:rsidP="00740E84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AC15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Шеф-монтаж (сборочный, электромонтажный)</w:t>
            </w:r>
          </w:p>
          <w:p w14:paraId="5CCA7E40" w14:textId="286D9FB8" w:rsidR="000727E6" w:rsidRPr="003048EE" w:rsidRDefault="000727E6" w:rsidP="000727E6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0727E6">
              <w:rPr>
                <w:rFonts w:ascii="Arial Narrow" w:hAnsi="Arial Narrow" w:cs="Arial"/>
                <w:sz w:val="22"/>
                <w:szCs w:val="22"/>
              </w:rPr>
              <w:t xml:space="preserve">□   </w:t>
            </w:r>
            <w:r>
              <w:rPr>
                <w:rFonts w:ascii="Arial Narrow" w:hAnsi="Arial Narrow" w:cs="Arial"/>
                <w:sz w:val="22"/>
                <w:szCs w:val="22"/>
              </w:rPr>
              <w:t>М</w:t>
            </w:r>
            <w:r w:rsidRPr="000727E6">
              <w:rPr>
                <w:rFonts w:ascii="Arial Narrow" w:hAnsi="Arial Narrow" w:cs="Arial"/>
                <w:sz w:val="22"/>
                <w:szCs w:val="22"/>
              </w:rPr>
              <w:t xml:space="preserve">онтаж </w:t>
            </w:r>
            <w:r>
              <w:rPr>
                <w:rFonts w:ascii="Arial Narrow" w:hAnsi="Arial Narrow" w:cs="Arial"/>
                <w:sz w:val="22"/>
                <w:szCs w:val="22"/>
              </w:rPr>
              <w:t>и пуско-наладка поставщиком</w:t>
            </w:r>
          </w:p>
        </w:tc>
      </w:tr>
      <w:tr w:rsidR="00740E84" w:rsidRPr="003048EE" w14:paraId="4292E65F" w14:textId="77777777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A1E8" w14:textId="55DF0D2A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Категория размещения по ГОСТ 15150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0777" w14:textId="2F984F3E" w:rsidR="00740E84" w:rsidRPr="00B5054F" w:rsidRDefault="00740E84" w:rsidP="00740E84">
            <w:pPr>
              <w:pStyle w:val="ac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B5054F">
              <w:rPr>
                <w:rFonts w:ascii="Arial Narrow" w:hAnsi="Arial Narrow" w:cs="Arial"/>
                <w:sz w:val="22"/>
                <w:szCs w:val="22"/>
              </w:rPr>
              <w:t>□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Pr="00B5054F">
              <w:rPr>
                <w:rFonts w:ascii="Arial Narrow" w:hAnsi="Arial Narrow" w:cs="Arial"/>
                <w:sz w:val="22"/>
                <w:szCs w:val="22"/>
              </w:rPr>
              <w:t xml:space="preserve">У1 </w:t>
            </w:r>
            <w:r>
              <w:rPr>
                <w:rFonts w:ascii="Arial Narrow" w:hAnsi="Arial Narrow" w:cs="Arial"/>
                <w:sz w:val="22"/>
                <w:szCs w:val="22"/>
              </w:rPr>
              <w:t>(на открытом воздухе)</w:t>
            </w:r>
          </w:p>
          <w:p w14:paraId="28CE3BCB" w14:textId="728DA78E" w:rsidR="00740E84" w:rsidRPr="00B5054F" w:rsidRDefault="00740E84" w:rsidP="00740E84">
            <w:pPr>
              <w:pStyle w:val="ac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B5054F">
              <w:rPr>
                <w:rFonts w:ascii="Arial Narrow" w:hAnsi="Arial Narrow" w:cs="Arial"/>
                <w:sz w:val="22"/>
                <w:szCs w:val="22"/>
              </w:rPr>
              <w:t>□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B5054F">
              <w:rPr>
                <w:rFonts w:ascii="Arial Narrow" w:hAnsi="Arial Narrow" w:cs="Arial"/>
                <w:sz w:val="22"/>
                <w:szCs w:val="22"/>
              </w:rPr>
              <w:t xml:space="preserve"> У2 (под навесом или в помещении)</w:t>
            </w:r>
          </w:p>
          <w:p w14:paraId="178FF7CC" w14:textId="77777777" w:rsidR="004B199E" w:rsidRDefault="00740E84" w:rsidP="004B199E">
            <w:pPr>
              <w:pStyle w:val="ac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B5054F">
              <w:rPr>
                <w:rFonts w:ascii="Arial Narrow" w:hAnsi="Arial Narrow" w:cs="Arial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B5054F">
              <w:rPr>
                <w:rFonts w:ascii="Arial Narrow" w:hAnsi="Arial Narrow" w:cs="Arial"/>
                <w:sz w:val="22"/>
                <w:szCs w:val="22"/>
              </w:rPr>
              <w:t>УХЛ (на открытом воздухе)</w:t>
            </w:r>
            <w:r>
              <w:rPr>
                <w:rFonts w:ascii="Arial Narrow" w:hAnsi="Arial Narrow" w:cs="Arial"/>
                <w:sz w:val="22"/>
                <w:szCs w:val="22"/>
              </w:rPr>
              <w:t>, а</w:t>
            </w:r>
            <w:r w:rsidRPr="00B5054F">
              <w:rPr>
                <w:rFonts w:ascii="Arial Narrow" w:hAnsi="Arial Narrow" w:cs="Arial"/>
                <w:sz w:val="22"/>
                <w:szCs w:val="22"/>
              </w:rPr>
              <w:t>рктический пакет</w:t>
            </w:r>
          </w:p>
          <w:p w14:paraId="00511B59" w14:textId="68B58A85" w:rsidR="00740E84" w:rsidRPr="003048EE" w:rsidRDefault="00740E84" w:rsidP="004B199E">
            <w:pPr>
              <w:pStyle w:val="ac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5054F">
              <w:rPr>
                <w:rFonts w:ascii="Arial Narrow" w:hAnsi="Arial Narrow" w:cs="Arial"/>
                <w:sz w:val="22"/>
                <w:szCs w:val="22"/>
              </w:rPr>
              <w:t>□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Д</w:t>
            </w:r>
            <w:r w:rsidRPr="00B5054F">
              <w:rPr>
                <w:rFonts w:ascii="Arial Narrow" w:hAnsi="Arial Narrow" w:cs="Arial"/>
                <w:sz w:val="22"/>
                <w:szCs w:val="22"/>
              </w:rPr>
              <w:t xml:space="preserve">ругое </w:t>
            </w:r>
            <w:r>
              <w:rPr>
                <w:rFonts w:ascii="Arial Narrow" w:hAnsi="Arial Narrow" w:cs="Arial"/>
                <w:sz w:val="22"/>
                <w:szCs w:val="22"/>
              </w:rPr>
              <w:t>____________________________</w:t>
            </w:r>
            <w:r w:rsidRPr="00B5054F">
              <w:rPr>
                <w:rFonts w:ascii="Arial Narrow" w:hAnsi="Arial Narrow" w:cs="Arial"/>
                <w:sz w:val="22"/>
                <w:szCs w:val="22"/>
              </w:rPr>
              <w:t>_____________(указать)</w:t>
            </w:r>
          </w:p>
        </w:tc>
      </w:tr>
      <w:tr w:rsidR="00740E84" w:rsidRPr="003048EE" w14:paraId="0087E4C2" w14:textId="77777777" w:rsidTr="00130C8A">
        <w:trPr>
          <w:trHeight w:val="944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7B84" w14:textId="6908EBCE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Режим работы  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4EE0" w14:textId="77777777" w:rsidR="00740E84" w:rsidRPr="0087277F" w:rsidRDefault="00740E84" w:rsidP="00740E84">
            <w:pPr>
              <w:pStyle w:val="ac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87277F">
              <w:rPr>
                <w:rFonts w:ascii="Arial Narrow" w:hAnsi="Arial Narrow" w:cs="Arial"/>
                <w:sz w:val="22"/>
                <w:szCs w:val="22"/>
              </w:rPr>
              <w:t xml:space="preserve">Количество смен в сутки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___</w:t>
            </w:r>
            <w:r w:rsidRPr="0087277F">
              <w:rPr>
                <w:rFonts w:ascii="Arial Narrow" w:hAnsi="Arial Narrow" w:cs="Arial"/>
                <w:sz w:val="22"/>
                <w:szCs w:val="22"/>
              </w:rPr>
              <w:t>_____</w:t>
            </w:r>
          </w:p>
          <w:p w14:paraId="2258F285" w14:textId="77777777" w:rsidR="00740E84" w:rsidRPr="0087277F" w:rsidRDefault="00740E84" w:rsidP="00740E84">
            <w:pPr>
              <w:pStyle w:val="ac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87277F">
              <w:rPr>
                <w:rFonts w:ascii="Arial Narrow" w:hAnsi="Arial Narrow" w:cs="Arial"/>
                <w:sz w:val="22"/>
                <w:szCs w:val="22"/>
              </w:rPr>
              <w:t>Количество рабочих часов в сутки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  </w:t>
            </w:r>
            <w:r w:rsidRPr="0087277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_____</w:t>
            </w:r>
            <w:r w:rsidRPr="0087277F">
              <w:rPr>
                <w:rFonts w:ascii="Arial Narrow" w:hAnsi="Arial Narrow" w:cs="Arial"/>
                <w:sz w:val="22"/>
                <w:szCs w:val="22"/>
              </w:rPr>
              <w:t>_</w:t>
            </w:r>
            <w:r>
              <w:rPr>
                <w:rFonts w:ascii="Arial Narrow" w:hAnsi="Arial Narrow" w:cs="Arial"/>
                <w:sz w:val="22"/>
                <w:szCs w:val="22"/>
              </w:rPr>
              <w:t>_</w:t>
            </w:r>
            <w:r w:rsidRPr="0087277F">
              <w:rPr>
                <w:rFonts w:ascii="Arial Narrow" w:hAnsi="Arial Narrow" w:cs="Arial"/>
                <w:sz w:val="22"/>
                <w:szCs w:val="22"/>
              </w:rPr>
              <w:t>_</w:t>
            </w:r>
          </w:p>
          <w:p w14:paraId="132B55D1" w14:textId="495C97A1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87277F">
              <w:rPr>
                <w:rFonts w:ascii="Arial Narrow" w:hAnsi="Arial Narrow" w:cs="Arial"/>
                <w:sz w:val="22"/>
                <w:szCs w:val="22"/>
              </w:rPr>
              <w:t xml:space="preserve">Количество рабочих часов в месяц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___</w:t>
            </w:r>
            <w:r w:rsidRPr="0087277F">
              <w:rPr>
                <w:rFonts w:ascii="Arial Narrow" w:hAnsi="Arial Narrow" w:cs="Arial"/>
                <w:sz w:val="22"/>
                <w:szCs w:val="22"/>
              </w:rPr>
              <w:t>_</w:t>
            </w:r>
            <w:r>
              <w:rPr>
                <w:rFonts w:ascii="Arial Narrow" w:hAnsi="Arial Narrow" w:cs="Arial"/>
                <w:sz w:val="22"/>
                <w:szCs w:val="22"/>
              </w:rPr>
              <w:t>___</w:t>
            </w:r>
            <w:r w:rsidRPr="0087277F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</w:tr>
      <w:tr w:rsidR="00740E84" w:rsidRPr="003048EE" w14:paraId="76989E7A" w14:textId="1A0A05EB" w:rsidTr="00130C8A">
        <w:trPr>
          <w:trHeight w:val="273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D48A" w14:textId="164B3F17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Сезонность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D650D0" w14:textId="159D88FD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с __________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__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(мес.) по _____________(мес.)</w:t>
            </w:r>
          </w:p>
        </w:tc>
      </w:tr>
      <w:tr w:rsidR="00740E84" w:rsidRPr="003048EE" w14:paraId="46D53841" w14:textId="77777777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9778" w14:textId="21A31D51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Ограничения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по размещению оборудования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на площадке </w:t>
            </w:r>
            <w:r w:rsidRPr="003048EE"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  <w:t>(</w:t>
            </w:r>
            <w:r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  <w:t xml:space="preserve">если есть, </w:t>
            </w:r>
            <w:r w:rsidRPr="003048EE"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  <w:t>указать размеры)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46C8" w14:textId="3F461719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40E84" w:rsidRPr="003048EE" w14:paraId="049D3FDB" w14:textId="5507406E" w:rsidTr="00130C8A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739E" w14:textId="67056F31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Вид электроснабжения на площадке</w:t>
            </w:r>
          </w:p>
        </w:tc>
        <w:tc>
          <w:tcPr>
            <w:tcW w:w="64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0F7E89" w14:textId="7BF5BFF9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                 </w:t>
            </w:r>
            <w:r w:rsidRPr="00B5054F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 ЛЭП         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 w:rsidRPr="00B5054F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380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В           </w:t>
            </w:r>
            <w:r w:rsidRPr="003048E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 w:rsidRPr="00B5054F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□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 ДГУ ______ кВт</w:t>
            </w:r>
          </w:p>
        </w:tc>
      </w:tr>
      <w:tr w:rsidR="00AF35E6" w:rsidRPr="003048EE" w14:paraId="06360172" w14:textId="77777777" w:rsidTr="00AF35E6">
        <w:trPr>
          <w:trHeight w:val="704"/>
        </w:trPr>
        <w:tc>
          <w:tcPr>
            <w:tcW w:w="10519" w:type="dxa"/>
            <w:gridSpan w:val="8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32A7" w14:textId="0F2B6F6F" w:rsidR="00AF35E6" w:rsidRPr="003048EE" w:rsidRDefault="00AF35E6" w:rsidP="00740E84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bookmarkStart w:id="0" w:name="_GoBack"/>
            <w:bookmarkEnd w:id="0"/>
            <w:r w:rsidRPr="00EB561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Исполнение оборудования</w:t>
            </w:r>
          </w:p>
        </w:tc>
      </w:tr>
      <w:tr w:rsidR="00740E84" w:rsidRPr="003048EE" w14:paraId="2F8AD6A6" w14:textId="1CD45B79" w:rsidTr="00130C8A">
        <w:trPr>
          <w:trHeight w:val="567"/>
        </w:trPr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424F" w14:textId="2493EB83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  </w:t>
            </w:r>
            <w:r w:rsidRPr="00740E84">
              <w:rPr>
                <w:rFonts w:ascii="Arial Narrow" w:hAnsi="Arial Narrow" w:cs="Arial"/>
                <w:sz w:val="22"/>
                <w:szCs w:val="22"/>
              </w:rPr>
              <w:t>□        Самоходное на гусеницах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9C5E1AA" w14:textId="2D3139DB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</w:t>
            </w:r>
            <w:r w:rsidRPr="00740E84">
              <w:rPr>
                <w:rFonts w:ascii="Arial Narrow" w:hAnsi="Arial Narrow" w:cs="Arial"/>
                <w:sz w:val="22"/>
                <w:szCs w:val="22"/>
              </w:rPr>
              <w:t xml:space="preserve"> □ Полумобильное на пневмоколесах</w:t>
            </w:r>
          </w:p>
        </w:tc>
      </w:tr>
      <w:tr w:rsidR="00740E84" w:rsidRPr="003048EE" w14:paraId="433A0C40" w14:textId="08FC4862" w:rsidTr="00130C8A">
        <w:trPr>
          <w:trHeight w:val="567"/>
        </w:trPr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7C5C" w14:textId="71245152" w:rsidR="00740E84" w:rsidRDefault="00740E84" w:rsidP="00740E84">
            <w:pPr>
              <w:pStyle w:val="ac"/>
              <w:spacing w:after="0" w:line="240" w:lineRule="auto"/>
              <w:ind w:left="-79" w:firstLine="7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2F3DFDDF" wp14:editId="3B37CF3C">
                  <wp:extent cx="2171231" cy="1060315"/>
                  <wp:effectExtent l="0" t="0" r="635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603" cy="106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5171811D" w14:textId="1453A920" w:rsidR="00740E84" w:rsidRPr="003048EE" w:rsidRDefault="00740E84" w:rsidP="00740E84">
            <w:pPr>
              <w:pStyle w:val="ac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     </w:t>
            </w:r>
            <w:r>
              <w:rPr>
                <w:rFonts w:ascii="Arial Narrow" w:hAnsi="Arial Narrow" w:cs="Arial"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0C88D658" wp14:editId="4E2348F2">
                  <wp:extent cx="1770543" cy="845806"/>
                  <wp:effectExtent l="0" t="0" r="127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579" cy="852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E84" w:rsidRPr="003048EE" w14:paraId="038F71F2" w14:textId="44EAF0FD" w:rsidTr="00130C8A">
        <w:trPr>
          <w:trHeight w:val="567"/>
        </w:trPr>
        <w:tc>
          <w:tcPr>
            <w:tcW w:w="35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E027" w14:textId="5F34E068" w:rsidR="00740E84" w:rsidRPr="003048EE" w:rsidRDefault="00740E84" w:rsidP="00540287">
            <w:pPr>
              <w:pStyle w:val="ac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751C39">
              <w:rPr>
                <w:rFonts w:ascii="Arial Narrow" w:hAnsi="Arial Narrow" w:cs="Arial"/>
                <w:sz w:val="22"/>
                <w:szCs w:val="22"/>
              </w:rPr>
              <w:t>□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751C39">
              <w:rPr>
                <w:rFonts w:ascii="Arial Narrow" w:hAnsi="Arial Narrow" w:cs="Arial"/>
                <w:sz w:val="22"/>
                <w:szCs w:val="22"/>
              </w:rPr>
              <w:t>Пере</w:t>
            </w:r>
            <w:r w:rsidR="00540287">
              <w:rPr>
                <w:rFonts w:ascii="Arial Narrow" w:hAnsi="Arial Narrow" w:cs="Arial"/>
                <w:sz w:val="22"/>
                <w:szCs w:val="22"/>
              </w:rPr>
              <w:t>мещаемое</w:t>
            </w:r>
            <w:r w:rsidRPr="00751C39">
              <w:rPr>
                <w:rFonts w:ascii="Arial Narrow" w:hAnsi="Arial Narrow" w:cs="Arial"/>
                <w:sz w:val="22"/>
                <w:szCs w:val="22"/>
              </w:rPr>
              <w:t xml:space="preserve"> на полозьях</w:t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5EAF6EB" w14:textId="271ABA16" w:rsidR="00740E84" w:rsidRPr="003048EE" w:rsidRDefault="00740E84" w:rsidP="00740E84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40E84">
              <w:rPr>
                <w:rFonts w:ascii="Arial Narrow" w:hAnsi="Arial Narrow" w:cs="Arial"/>
                <w:sz w:val="22"/>
                <w:szCs w:val="22"/>
              </w:rPr>
              <w:t>□ Стационарное на фундаментах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42BFF98" w14:textId="31FBF68C" w:rsidR="00740E84" w:rsidRPr="003048EE" w:rsidRDefault="00740E84" w:rsidP="00740E84">
            <w:pPr>
              <w:pStyle w:val="ac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Pr="005E7BE7">
              <w:rPr>
                <w:rFonts w:ascii="Arial Narrow" w:hAnsi="Arial Narrow" w:cs="Arial"/>
                <w:sz w:val="22"/>
                <w:szCs w:val="22"/>
              </w:rPr>
              <w:t>□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40287">
              <w:rPr>
                <w:rFonts w:ascii="Arial Narrow" w:hAnsi="Arial Narrow" w:cs="Arial"/>
                <w:sz w:val="22"/>
                <w:szCs w:val="22"/>
              </w:rPr>
              <w:t xml:space="preserve">установка </w:t>
            </w:r>
            <w:r w:rsidRPr="005E7BE7">
              <w:rPr>
                <w:rFonts w:ascii="Arial Narrow" w:hAnsi="Arial Narrow" w:cs="Arial"/>
                <w:sz w:val="22"/>
                <w:szCs w:val="22"/>
              </w:rPr>
              <w:t xml:space="preserve">на фундамент (для отдельной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5E7BE7">
              <w:rPr>
                <w:rFonts w:ascii="Arial Narrow" w:hAnsi="Arial Narrow" w:cs="Arial"/>
                <w:sz w:val="22"/>
                <w:szCs w:val="22"/>
              </w:rPr>
              <w:t>технологической единицы)</w:t>
            </w:r>
          </w:p>
        </w:tc>
      </w:tr>
      <w:tr w:rsidR="00740E84" w:rsidRPr="003048EE" w14:paraId="053BAAB0" w14:textId="77777777" w:rsidTr="00130C8A">
        <w:trPr>
          <w:trHeight w:val="567"/>
        </w:trPr>
        <w:tc>
          <w:tcPr>
            <w:tcW w:w="35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565C" w14:textId="51DD36C4" w:rsidR="00740E84" w:rsidRPr="003048EE" w:rsidRDefault="00740E84" w:rsidP="00740E84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1AC4DA52" wp14:editId="6091EB2C">
                  <wp:extent cx="1738453" cy="12451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378" cy="1257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6BAE9A8" w14:textId="07BB0A09" w:rsidR="00740E84" w:rsidRPr="003048EE" w:rsidRDefault="00740E84" w:rsidP="00740E84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0C58CBD6" wp14:editId="31BDF775">
                  <wp:extent cx="942890" cy="1098685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730" cy="1105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0A7ECFE" w14:textId="516155FF" w:rsidR="00740E84" w:rsidRPr="003048EE" w:rsidRDefault="00740E84" w:rsidP="00740E84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361B2867" wp14:editId="1C205653">
                  <wp:extent cx="1014497" cy="97222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58" cy="983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E84" w:rsidRPr="003048EE" w14:paraId="044FE8E3" w14:textId="77777777" w:rsidTr="00130C8A">
        <w:trPr>
          <w:trHeight w:val="567"/>
        </w:trPr>
        <w:tc>
          <w:tcPr>
            <w:tcW w:w="10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3E8A" w14:textId="6C9EAA2C" w:rsidR="00740E84" w:rsidRPr="002A6B8F" w:rsidRDefault="00740E84" w:rsidP="00740E84">
            <w:pPr>
              <w:pStyle w:val="ac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</w:tr>
    </w:tbl>
    <w:p w14:paraId="43A37567" w14:textId="77777777" w:rsidR="00321B5E" w:rsidRPr="00683622" w:rsidRDefault="00321B5E" w:rsidP="00683622">
      <w:pPr>
        <w:tabs>
          <w:tab w:val="left" w:pos="709"/>
        </w:tabs>
        <w:suppressAutoHyphens/>
        <w:spacing w:after="160" w:line="259" w:lineRule="auto"/>
        <w:jc w:val="center"/>
        <w:rPr>
          <w:rFonts w:ascii="Arial" w:hAnsi="Arial" w:cs="Arial"/>
          <w:sz w:val="24"/>
          <w:szCs w:val="24"/>
          <w:lang w:eastAsia="zh-CN" w:bidi="hi-IN"/>
        </w:rPr>
      </w:pPr>
    </w:p>
    <w:sectPr w:rsidR="00321B5E" w:rsidRPr="00683622" w:rsidSect="00C3798C">
      <w:pgSz w:w="11906" w:h="16838"/>
      <w:pgMar w:top="142" w:right="566" w:bottom="284" w:left="1134" w:header="142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D6BB" w14:textId="77777777" w:rsidR="00EA2DD8" w:rsidRDefault="00EA2DD8" w:rsidP="00361904">
      <w:r>
        <w:separator/>
      </w:r>
    </w:p>
  </w:endnote>
  <w:endnote w:type="continuationSeparator" w:id="0">
    <w:p w14:paraId="67B56976" w14:textId="77777777" w:rsidR="00EA2DD8" w:rsidRDefault="00EA2DD8" w:rsidP="0036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679F2" w14:textId="77777777" w:rsidR="00EA2DD8" w:rsidRDefault="00EA2DD8" w:rsidP="00361904">
      <w:r>
        <w:separator/>
      </w:r>
    </w:p>
  </w:footnote>
  <w:footnote w:type="continuationSeparator" w:id="0">
    <w:p w14:paraId="623CC351" w14:textId="77777777" w:rsidR="00EA2DD8" w:rsidRDefault="00EA2DD8" w:rsidP="0036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525C70"/>
    <w:lvl w:ilvl="0">
      <w:numFmt w:val="none"/>
      <w:pStyle w:val="1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4B861A5D"/>
    <w:multiLevelType w:val="hybridMultilevel"/>
    <w:tmpl w:val="BE7E9F5C"/>
    <w:lvl w:ilvl="0" w:tplc="38C421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412843"/>
    <w:multiLevelType w:val="multilevel"/>
    <w:tmpl w:val="B74C62C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C31437"/>
    <w:multiLevelType w:val="multilevel"/>
    <w:tmpl w:val="54CEDC84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BF275A"/>
    <w:multiLevelType w:val="hybridMultilevel"/>
    <w:tmpl w:val="2EE20F42"/>
    <w:lvl w:ilvl="0" w:tplc="7BA4A6B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70A115B1"/>
    <w:multiLevelType w:val="hybridMultilevel"/>
    <w:tmpl w:val="434ABB0C"/>
    <w:lvl w:ilvl="0" w:tplc="EE18C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3536F1"/>
    <w:multiLevelType w:val="multilevel"/>
    <w:tmpl w:val="F4BC6CC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1F0EBE"/>
    <w:multiLevelType w:val="multilevel"/>
    <w:tmpl w:val="6D1E6F68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04"/>
    <w:rsid w:val="0001025F"/>
    <w:rsid w:val="000269D4"/>
    <w:rsid w:val="000303F0"/>
    <w:rsid w:val="00031CF8"/>
    <w:rsid w:val="00042839"/>
    <w:rsid w:val="00046948"/>
    <w:rsid w:val="00046B16"/>
    <w:rsid w:val="0005035C"/>
    <w:rsid w:val="000727E6"/>
    <w:rsid w:val="00075A39"/>
    <w:rsid w:val="00075A73"/>
    <w:rsid w:val="00080E58"/>
    <w:rsid w:val="00090B03"/>
    <w:rsid w:val="00091335"/>
    <w:rsid w:val="00094D10"/>
    <w:rsid w:val="000A126C"/>
    <w:rsid w:val="000A149A"/>
    <w:rsid w:val="000D471B"/>
    <w:rsid w:val="000D5EB2"/>
    <w:rsid w:val="000D6011"/>
    <w:rsid w:val="000F15E3"/>
    <w:rsid w:val="000F2E92"/>
    <w:rsid w:val="000F5F61"/>
    <w:rsid w:val="00103CAB"/>
    <w:rsid w:val="00114384"/>
    <w:rsid w:val="00127059"/>
    <w:rsid w:val="00130C8A"/>
    <w:rsid w:val="00131279"/>
    <w:rsid w:val="00136CC4"/>
    <w:rsid w:val="0016061F"/>
    <w:rsid w:val="0016227B"/>
    <w:rsid w:val="0016687E"/>
    <w:rsid w:val="001670B0"/>
    <w:rsid w:val="001677B8"/>
    <w:rsid w:val="00184944"/>
    <w:rsid w:val="001A1BE7"/>
    <w:rsid w:val="001B54A9"/>
    <w:rsid w:val="001C167A"/>
    <w:rsid w:val="001C3247"/>
    <w:rsid w:val="001D02DF"/>
    <w:rsid w:val="001D46CF"/>
    <w:rsid w:val="001D70A8"/>
    <w:rsid w:val="001F0AF2"/>
    <w:rsid w:val="002174BA"/>
    <w:rsid w:val="00223C95"/>
    <w:rsid w:val="00223F34"/>
    <w:rsid w:val="0022500F"/>
    <w:rsid w:val="00235C1E"/>
    <w:rsid w:val="002576CB"/>
    <w:rsid w:val="00270655"/>
    <w:rsid w:val="002734A9"/>
    <w:rsid w:val="00276CE9"/>
    <w:rsid w:val="00280379"/>
    <w:rsid w:val="002A6B8F"/>
    <w:rsid w:val="002A6FEC"/>
    <w:rsid w:val="002B110B"/>
    <w:rsid w:val="002B5DE8"/>
    <w:rsid w:val="002B6067"/>
    <w:rsid w:val="002D1049"/>
    <w:rsid w:val="002D27BE"/>
    <w:rsid w:val="002D391D"/>
    <w:rsid w:val="002E0F7F"/>
    <w:rsid w:val="0030158B"/>
    <w:rsid w:val="003048EE"/>
    <w:rsid w:val="003144C0"/>
    <w:rsid w:val="00321B5E"/>
    <w:rsid w:val="003223E0"/>
    <w:rsid w:val="00342772"/>
    <w:rsid w:val="00352D12"/>
    <w:rsid w:val="0035407B"/>
    <w:rsid w:val="00361904"/>
    <w:rsid w:val="00364758"/>
    <w:rsid w:val="00365E1E"/>
    <w:rsid w:val="0037680A"/>
    <w:rsid w:val="00377A7C"/>
    <w:rsid w:val="003A0A5E"/>
    <w:rsid w:val="003A444C"/>
    <w:rsid w:val="003B0457"/>
    <w:rsid w:val="003B2EB0"/>
    <w:rsid w:val="003B66E1"/>
    <w:rsid w:val="003C3996"/>
    <w:rsid w:val="003C4D8E"/>
    <w:rsid w:val="003D4BE4"/>
    <w:rsid w:val="003D4BE8"/>
    <w:rsid w:val="003D6262"/>
    <w:rsid w:val="003E18F1"/>
    <w:rsid w:val="00400F43"/>
    <w:rsid w:val="00405EB4"/>
    <w:rsid w:val="004060F5"/>
    <w:rsid w:val="00423669"/>
    <w:rsid w:val="0042386E"/>
    <w:rsid w:val="00430F47"/>
    <w:rsid w:val="00434196"/>
    <w:rsid w:val="004365C1"/>
    <w:rsid w:val="004431FA"/>
    <w:rsid w:val="004463B7"/>
    <w:rsid w:val="00460EFB"/>
    <w:rsid w:val="00466CEC"/>
    <w:rsid w:val="004752BC"/>
    <w:rsid w:val="004871CD"/>
    <w:rsid w:val="004A4F29"/>
    <w:rsid w:val="004B199E"/>
    <w:rsid w:val="004C1104"/>
    <w:rsid w:val="004C1648"/>
    <w:rsid w:val="004C1AA1"/>
    <w:rsid w:val="004C49E9"/>
    <w:rsid w:val="004C7F4E"/>
    <w:rsid w:val="004D3FA8"/>
    <w:rsid w:val="004D6302"/>
    <w:rsid w:val="004E50FE"/>
    <w:rsid w:val="004E7E5A"/>
    <w:rsid w:val="004F70A4"/>
    <w:rsid w:val="00513E2E"/>
    <w:rsid w:val="00516032"/>
    <w:rsid w:val="00516151"/>
    <w:rsid w:val="0052111E"/>
    <w:rsid w:val="0052651A"/>
    <w:rsid w:val="00540287"/>
    <w:rsid w:val="00547BF0"/>
    <w:rsid w:val="00550E5F"/>
    <w:rsid w:val="00557932"/>
    <w:rsid w:val="00564D72"/>
    <w:rsid w:val="005823E3"/>
    <w:rsid w:val="00583825"/>
    <w:rsid w:val="005907C1"/>
    <w:rsid w:val="005B16A7"/>
    <w:rsid w:val="005B74F7"/>
    <w:rsid w:val="005B7D73"/>
    <w:rsid w:val="005D0EA3"/>
    <w:rsid w:val="005D2EB7"/>
    <w:rsid w:val="005D53ED"/>
    <w:rsid w:val="005E207F"/>
    <w:rsid w:val="005E2DBD"/>
    <w:rsid w:val="005E7907"/>
    <w:rsid w:val="005E7BE7"/>
    <w:rsid w:val="005F25C1"/>
    <w:rsid w:val="005F3A87"/>
    <w:rsid w:val="005F4C44"/>
    <w:rsid w:val="00603374"/>
    <w:rsid w:val="006125D5"/>
    <w:rsid w:val="006161A6"/>
    <w:rsid w:val="00616F2C"/>
    <w:rsid w:val="00616F7B"/>
    <w:rsid w:val="0064738C"/>
    <w:rsid w:val="006667C2"/>
    <w:rsid w:val="00666CA8"/>
    <w:rsid w:val="00671B3B"/>
    <w:rsid w:val="00682F99"/>
    <w:rsid w:val="00683622"/>
    <w:rsid w:val="00685F39"/>
    <w:rsid w:val="00691887"/>
    <w:rsid w:val="00692118"/>
    <w:rsid w:val="006C4365"/>
    <w:rsid w:val="006E0F63"/>
    <w:rsid w:val="006E31FE"/>
    <w:rsid w:val="006F73AD"/>
    <w:rsid w:val="00730008"/>
    <w:rsid w:val="00732418"/>
    <w:rsid w:val="00740E84"/>
    <w:rsid w:val="00751C39"/>
    <w:rsid w:val="00752B76"/>
    <w:rsid w:val="00764B09"/>
    <w:rsid w:val="00764B39"/>
    <w:rsid w:val="00776BAD"/>
    <w:rsid w:val="00782569"/>
    <w:rsid w:val="007A6028"/>
    <w:rsid w:val="007B4113"/>
    <w:rsid w:val="007E2667"/>
    <w:rsid w:val="007F006A"/>
    <w:rsid w:val="00823829"/>
    <w:rsid w:val="00824CDF"/>
    <w:rsid w:val="008364B5"/>
    <w:rsid w:val="00837894"/>
    <w:rsid w:val="008443AF"/>
    <w:rsid w:val="0084586F"/>
    <w:rsid w:val="008460FF"/>
    <w:rsid w:val="00851506"/>
    <w:rsid w:val="00864810"/>
    <w:rsid w:val="008659E4"/>
    <w:rsid w:val="0087277F"/>
    <w:rsid w:val="008768E6"/>
    <w:rsid w:val="008834F6"/>
    <w:rsid w:val="00885FB0"/>
    <w:rsid w:val="0089310E"/>
    <w:rsid w:val="008B3A2A"/>
    <w:rsid w:val="008C35C0"/>
    <w:rsid w:val="008D5009"/>
    <w:rsid w:val="008D5D39"/>
    <w:rsid w:val="008D5F0B"/>
    <w:rsid w:val="008F562C"/>
    <w:rsid w:val="00910BF5"/>
    <w:rsid w:val="009125E6"/>
    <w:rsid w:val="00916A5B"/>
    <w:rsid w:val="009332EF"/>
    <w:rsid w:val="00945B06"/>
    <w:rsid w:val="00957FC3"/>
    <w:rsid w:val="0098185A"/>
    <w:rsid w:val="00986F9E"/>
    <w:rsid w:val="00994AA5"/>
    <w:rsid w:val="009B74AC"/>
    <w:rsid w:val="009C0D33"/>
    <w:rsid w:val="009C0E1F"/>
    <w:rsid w:val="009C47DB"/>
    <w:rsid w:val="009C6E5E"/>
    <w:rsid w:val="009D552C"/>
    <w:rsid w:val="009D6903"/>
    <w:rsid w:val="009E5979"/>
    <w:rsid w:val="009F6D1B"/>
    <w:rsid w:val="00A0202E"/>
    <w:rsid w:val="00A0229C"/>
    <w:rsid w:val="00A02A45"/>
    <w:rsid w:val="00A0341C"/>
    <w:rsid w:val="00A04B27"/>
    <w:rsid w:val="00A04C91"/>
    <w:rsid w:val="00A1025F"/>
    <w:rsid w:val="00A124DD"/>
    <w:rsid w:val="00A25E41"/>
    <w:rsid w:val="00A32142"/>
    <w:rsid w:val="00A600FC"/>
    <w:rsid w:val="00A64970"/>
    <w:rsid w:val="00A65E92"/>
    <w:rsid w:val="00A71FDC"/>
    <w:rsid w:val="00A775F4"/>
    <w:rsid w:val="00A83624"/>
    <w:rsid w:val="00A90BDF"/>
    <w:rsid w:val="00A91661"/>
    <w:rsid w:val="00AB2BC4"/>
    <w:rsid w:val="00AC15EE"/>
    <w:rsid w:val="00AC57D8"/>
    <w:rsid w:val="00AD7C36"/>
    <w:rsid w:val="00AE3756"/>
    <w:rsid w:val="00AE44F1"/>
    <w:rsid w:val="00AF35E6"/>
    <w:rsid w:val="00B10692"/>
    <w:rsid w:val="00B171E0"/>
    <w:rsid w:val="00B31268"/>
    <w:rsid w:val="00B328C9"/>
    <w:rsid w:val="00B5054F"/>
    <w:rsid w:val="00B64C80"/>
    <w:rsid w:val="00B75363"/>
    <w:rsid w:val="00B812C0"/>
    <w:rsid w:val="00B93E12"/>
    <w:rsid w:val="00BA3664"/>
    <w:rsid w:val="00BB4086"/>
    <w:rsid w:val="00BB62CE"/>
    <w:rsid w:val="00BD251A"/>
    <w:rsid w:val="00BD5F2F"/>
    <w:rsid w:val="00BE760F"/>
    <w:rsid w:val="00C0076B"/>
    <w:rsid w:val="00C01AE0"/>
    <w:rsid w:val="00C064E2"/>
    <w:rsid w:val="00C075FE"/>
    <w:rsid w:val="00C10CEC"/>
    <w:rsid w:val="00C15385"/>
    <w:rsid w:val="00C264EC"/>
    <w:rsid w:val="00C3798C"/>
    <w:rsid w:val="00C4235D"/>
    <w:rsid w:val="00C54F18"/>
    <w:rsid w:val="00C76E33"/>
    <w:rsid w:val="00C800FA"/>
    <w:rsid w:val="00C85022"/>
    <w:rsid w:val="00C8622E"/>
    <w:rsid w:val="00CA1907"/>
    <w:rsid w:val="00CA649E"/>
    <w:rsid w:val="00CB0852"/>
    <w:rsid w:val="00CB2446"/>
    <w:rsid w:val="00CB3EF0"/>
    <w:rsid w:val="00CC42A1"/>
    <w:rsid w:val="00CC4BBD"/>
    <w:rsid w:val="00CC566F"/>
    <w:rsid w:val="00CC5F1F"/>
    <w:rsid w:val="00CD37C9"/>
    <w:rsid w:val="00CD46D7"/>
    <w:rsid w:val="00CD6ABC"/>
    <w:rsid w:val="00CE2C88"/>
    <w:rsid w:val="00D04B61"/>
    <w:rsid w:val="00D05582"/>
    <w:rsid w:val="00D12005"/>
    <w:rsid w:val="00D15657"/>
    <w:rsid w:val="00D15850"/>
    <w:rsid w:val="00D26450"/>
    <w:rsid w:val="00D33143"/>
    <w:rsid w:val="00D33325"/>
    <w:rsid w:val="00D46310"/>
    <w:rsid w:val="00D654EC"/>
    <w:rsid w:val="00D7065D"/>
    <w:rsid w:val="00D900D0"/>
    <w:rsid w:val="00D931D2"/>
    <w:rsid w:val="00D9695D"/>
    <w:rsid w:val="00DA1F2C"/>
    <w:rsid w:val="00DA6870"/>
    <w:rsid w:val="00DB496D"/>
    <w:rsid w:val="00DB560B"/>
    <w:rsid w:val="00DC10D4"/>
    <w:rsid w:val="00DC5547"/>
    <w:rsid w:val="00DC6075"/>
    <w:rsid w:val="00DE5B66"/>
    <w:rsid w:val="00DE6FEC"/>
    <w:rsid w:val="00DF3B66"/>
    <w:rsid w:val="00DF7881"/>
    <w:rsid w:val="00E10995"/>
    <w:rsid w:val="00E274CE"/>
    <w:rsid w:val="00E27FAA"/>
    <w:rsid w:val="00E30862"/>
    <w:rsid w:val="00E33218"/>
    <w:rsid w:val="00E41FFB"/>
    <w:rsid w:val="00E461E8"/>
    <w:rsid w:val="00E506B2"/>
    <w:rsid w:val="00E60C78"/>
    <w:rsid w:val="00E615E2"/>
    <w:rsid w:val="00E6600F"/>
    <w:rsid w:val="00E6781B"/>
    <w:rsid w:val="00E72956"/>
    <w:rsid w:val="00E7416E"/>
    <w:rsid w:val="00E97556"/>
    <w:rsid w:val="00EA2DD8"/>
    <w:rsid w:val="00EB561B"/>
    <w:rsid w:val="00EB6E64"/>
    <w:rsid w:val="00ED02D3"/>
    <w:rsid w:val="00ED2013"/>
    <w:rsid w:val="00ED34D4"/>
    <w:rsid w:val="00ED75C7"/>
    <w:rsid w:val="00F07C65"/>
    <w:rsid w:val="00F11A5B"/>
    <w:rsid w:val="00F25F47"/>
    <w:rsid w:val="00F25FD1"/>
    <w:rsid w:val="00F26F89"/>
    <w:rsid w:val="00F31B6F"/>
    <w:rsid w:val="00F3297E"/>
    <w:rsid w:val="00F360A3"/>
    <w:rsid w:val="00F4133C"/>
    <w:rsid w:val="00F424FF"/>
    <w:rsid w:val="00F42EF7"/>
    <w:rsid w:val="00F657E4"/>
    <w:rsid w:val="00F67A91"/>
    <w:rsid w:val="00F67D80"/>
    <w:rsid w:val="00F7726D"/>
    <w:rsid w:val="00F80E5E"/>
    <w:rsid w:val="00F92026"/>
    <w:rsid w:val="00F96CB6"/>
    <w:rsid w:val="00FB331D"/>
    <w:rsid w:val="00FB464B"/>
    <w:rsid w:val="00FC0AE2"/>
    <w:rsid w:val="00FC7DDB"/>
    <w:rsid w:val="00FC7E98"/>
    <w:rsid w:val="00FD696F"/>
    <w:rsid w:val="00FF068E"/>
    <w:rsid w:val="00FF4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AFF86"/>
  <w15:docId w15:val="{FBD16FA7-6623-41D2-B400-FCE825EE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61904"/>
  </w:style>
  <w:style w:type="paragraph" w:styleId="a5">
    <w:name w:val="footer"/>
    <w:basedOn w:val="a"/>
    <w:link w:val="a6"/>
    <w:uiPriority w:val="99"/>
    <w:unhideWhenUsed/>
    <w:rsid w:val="00361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61904"/>
  </w:style>
  <w:style w:type="character" w:styleId="a7">
    <w:name w:val="Hyperlink"/>
    <w:basedOn w:val="a0"/>
    <w:uiPriority w:val="99"/>
    <w:unhideWhenUsed/>
    <w:rsid w:val="00ED34D4"/>
    <w:rPr>
      <w:color w:val="0563C1" w:themeColor="hyperlink"/>
      <w:u w:val="single"/>
    </w:rPr>
  </w:style>
  <w:style w:type="paragraph" w:styleId="a8">
    <w:name w:val="List Paragraph"/>
    <w:basedOn w:val="a"/>
    <w:qFormat/>
    <w:rsid w:val="00F360A3"/>
    <w:pPr>
      <w:ind w:left="720"/>
      <w:contextualSpacing/>
    </w:pPr>
  </w:style>
  <w:style w:type="paragraph" w:customStyle="1" w:styleId="FooterEven">
    <w:name w:val="Footer Even"/>
    <w:basedOn w:val="a"/>
    <w:qFormat/>
    <w:rsid w:val="004C7F4E"/>
    <w:pPr>
      <w:pBdr>
        <w:top w:val="single" w:sz="4" w:space="1" w:color="5B9BD5" w:themeColor="accent1"/>
      </w:pBdr>
      <w:spacing w:after="180" w:line="264" w:lineRule="auto"/>
    </w:pPr>
    <w:rPr>
      <w:rFonts w:asciiTheme="minorHAnsi" w:eastAsiaTheme="minorEastAsia" w:hAnsiTheme="minorHAnsi" w:cstheme="minorBidi"/>
      <w:color w:val="44546A" w:themeColor="text2"/>
      <w:szCs w:val="23"/>
      <w:lang w:eastAsia="ja-JP"/>
    </w:rPr>
  </w:style>
  <w:style w:type="table" w:styleId="a9">
    <w:name w:val="Table Grid"/>
    <w:basedOn w:val="a1"/>
    <w:uiPriority w:val="59"/>
    <w:rsid w:val="00CD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864810"/>
    <w:pPr>
      <w:numPr>
        <w:numId w:val="3"/>
      </w:numPr>
      <w:spacing w:line="223" w:lineRule="auto"/>
      <w:jc w:val="both"/>
    </w:pPr>
    <w:rPr>
      <w:rFonts w:ascii="TimesET" w:hAnsi="TimesET"/>
      <w:sz w:val="18"/>
    </w:rPr>
  </w:style>
  <w:style w:type="character" w:customStyle="1" w:styleId="CharAttribute11">
    <w:name w:val="CharAttribute11"/>
    <w:rsid w:val="00824CDF"/>
    <w:rPr>
      <w:rFonts w:ascii="Arial" w:eastAsia="Times New Roman" w:hAnsi="Arial"/>
      <w:sz w:val="24"/>
    </w:rPr>
  </w:style>
  <w:style w:type="paragraph" w:styleId="aa">
    <w:name w:val="Body Text Indent"/>
    <w:basedOn w:val="a"/>
    <w:link w:val="ab"/>
    <w:rsid w:val="00824CDF"/>
    <w:pPr>
      <w:suppressAutoHyphens/>
      <w:spacing w:before="40" w:after="40" w:line="100" w:lineRule="atLeast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24CD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0303F0"/>
    <w:rPr>
      <w:rFonts w:cs="Times New Roman"/>
      <w:color w:val="0000FF"/>
      <w:u w:val="single"/>
      <w:lang w:val="ru-RU" w:eastAsia="ru-RU" w:bidi="ru-RU"/>
    </w:rPr>
  </w:style>
  <w:style w:type="paragraph" w:customStyle="1" w:styleId="ac">
    <w:name w:val="Базовый"/>
    <w:rsid w:val="004F70A4"/>
    <w:pPr>
      <w:tabs>
        <w:tab w:val="left" w:pos="709"/>
      </w:tabs>
      <w:suppressAutoHyphens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F11A5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1A5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A149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A14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4C49E9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2A6B8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A6B8F"/>
  </w:style>
  <w:style w:type="character" w:customStyle="1" w:styleId="af4">
    <w:name w:val="Текст примечания Знак"/>
    <w:basedOn w:val="a0"/>
    <w:link w:val="af3"/>
    <w:uiPriority w:val="99"/>
    <w:semiHidden/>
    <w:rsid w:val="002A6B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A6B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A6B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353C-10F3-49CD-98F7-0A09C140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</dc:creator>
  <cp:lastModifiedBy>Пазюк Юрий Михайлович</cp:lastModifiedBy>
  <cp:revision>12</cp:revision>
  <cp:lastPrinted>2021-08-03T12:41:00Z</cp:lastPrinted>
  <dcterms:created xsi:type="dcterms:W3CDTF">2021-08-27T06:22:00Z</dcterms:created>
  <dcterms:modified xsi:type="dcterms:W3CDTF">2023-03-29T06:37:00Z</dcterms:modified>
</cp:coreProperties>
</file>